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2065" w:type="dxa"/>
        <w:tblLayout w:type="fixed"/>
        <w:tblLook w:val="04A0"/>
      </w:tblPr>
      <w:tblGrid>
        <w:gridCol w:w="426"/>
        <w:gridCol w:w="1749"/>
        <w:gridCol w:w="2895"/>
        <w:gridCol w:w="4110"/>
        <w:gridCol w:w="1911"/>
        <w:gridCol w:w="974"/>
      </w:tblGrid>
      <w:tr w:rsidR="007C10E7" w:rsidRPr="009E64EB" w:rsidTr="00E377FF">
        <w:trPr>
          <w:gridAfter w:val="1"/>
          <w:wAfter w:w="974" w:type="dxa"/>
          <w:trHeight w:val="276"/>
        </w:trPr>
        <w:tc>
          <w:tcPr>
            <w:tcW w:w="11091" w:type="dxa"/>
            <w:gridSpan w:val="5"/>
            <w:shd w:val="clear" w:color="auto" w:fill="auto"/>
          </w:tcPr>
          <w:p w:rsidR="007C10E7" w:rsidRPr="00D1734B" w:rsidRDefault="007C10E7" w:rsidP="007C1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Костекская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СОШ»</w:t>
            </w:r>
          </w:p>
          <w:p w:rsidR="007C10E7" w:rsidRDefault="007C10E7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E64EB" w:rsidTr="00E377FF">
        <w:trPr>
          <w:gridAfter w:val="1"/>
          <w:wAfter w:w="974" w:type="dxa"/>
          <w:trHeight w:val="276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4B6818" w:rsidP="00E377F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4A1D87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тангенс двойного аргумента п.29 с.149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915C2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№501,506,507,509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Пирамида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определения площади полной поверхности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32 с.69 №239,241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как части речи.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7C10E7" w:rsidRDefault="0038740C" w:rsidP="006A3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8740C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38740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yaklass</w:t>
            </w:r>
            <w:proofErr w:type="spellEnd"/>
            <w:r w:rsidRPr="0038740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740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38740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russky</w:t>
            </w:r>
            <w:proofErr w:type="spellEnd"/>
            <w:r w:rsidRPr="0038740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yazik</w:t>
            </w:r>
            <w:proofErr w:type="spellEnd"/>
            <w:r w:rsidRPr="0038740C">
              <w:rPr>
                <w:rFonts w:ascii="Times New Roman" w:hAnsi="Times New Roman" w:cs="Times New Roman"/>
              </w:rPr>
              <w:t>/7-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  <w:r w:rsidRPr="0038740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soiuz</w:t>
            </w:r>
            <w:proofErr w:type="spellEnd"/>
            <w:r w:rsidRPr="0038740C">
              <w:rPr>
                <w:rFonts w:ascii="Times New Roman" w:hAnsi="Times New Roman" w:cs="Times New Roman"/>
              </w:rPr>
              <w:t>-13581/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vidy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58,№303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6A3A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войны 1805-1807 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романе </w:t>
            </w:r>
            <w:proofErr w:type="spellStart"/>
            <w:r>
              <w:rPr>
                <w:rFonts w:ascii="Times New Roman" w:hAnsi="Times New Roman" w:cs="Times New Roman"/>
              </w:rPr>
              <w:t>Шенграбенское</w:t>
            </w:r>
            <w:proofErr w:type="spellEnd"/>
            <w:r w:rsidR="004503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503F4">
              <w:rPr>
                <w:rFonts w:ascii="Times New Roman" w:hAnsi="Times New Roman" w:cs="Times New Roman"/>
              </w:rPr>
              <w:t>Аустерлицкое</w:t>
            </w:r>
            <w:proofErr w:type="spellEnd"/>
            <w:r w:rsidR="004503F4">
              <w:rPr>
                <w:rFonts w:ascii="Times New Roman" w:hAnsi="Times New Roman" w:cs="Times New Roman"/>
              </w:rPr>
              <w:t xml:space="preserve"> сражение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8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теплоты пар.76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Пар.76с.255(1,2,3)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377FF">
        <w:trPr>
          <w:gridAfter w:val="1"/>
          <w:wAfter w:w="974" w:type="dxa"/>
          <w:trHeight w:val="302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4B6818" w:rsidP="00E3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2A2A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A1D87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5E268E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,тангенс половинного аргумента п.30 с. 152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все формулы №513,515,516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3874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№240,243</w:t>
            </w:r>
          </w:p>
        </w:tc>
      </w:tr>
      <w:tr w:rsidR="0038740C" w:rsidRPr="006A3A85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2A2A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производных союзов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6A3A85" w:rsidRDefault="004A1D87" w:rsidP="006A3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A3A85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docs</w:t>
            </w:r>
            <w:r w:rsidRPr="006A3A8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6A3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A3A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document</w:t>
            </w:r>
            <w:r w:rsidRPr="006A3A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A3A85">
              <w:rPr>
                <w:rFonts w:ascii="Times New Roman" w:hAnsi="Times New Roman" w:cs="Times New Roman"/>
              </w:rPr>
              <w:t>/1-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 w:rsidRPr="006A3A85">
              <w:rPr>
                <w:rFonts w:ascii="Times New Roman" w:hAnsi="Times New Roman" w:cs="Times New Roman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ek</w:t>
            </w:r>
            <w:proofErr w:type="spellEnd"/>
            <w:r w:rsidRPr="006A3A8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tcs</w:t>
            </w:r>
            <w:proofErr w:type="spellEnd"/>
            <w:r w:rsidRPr="006A3A85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zx</w:t>
            </w:r>
            <w:proofErr w:type="spellEnd"/>
            <w:r w:rsidRPr="006A3A85">
              <w:rPr>
                <w:rFonts w:ascii="Times New Roman" w:hAnsi="Times New Roman" w:cs="Times New Roman"/>
              </w:rPr>
              <w:t>90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vkqnk</w:t>
            </w:r>
            <w:proofErr w:type="spellEnd"/>
            <w:r w:rsidRPr="006A3A85">
              <w:rPr>
                <w:rFonts w:ascii="Times New Roman" w:hAnsi="Times New Roman" w:cs="Times New Roman"/>
              </w:rPr>
              <w:t>18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py</w:t>
            </w:r>
            <w:proofErr w:type="spellEnd"/>
            <w:r w:rsidRPr="006A3A85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6A3A85" w:rsidRDefault="002A2A0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Пар.59 №306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поместного дворянства и своеобразие внутренней жизни героев.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2, часть 4, глава 5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«Наука для тебя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503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задание по аминокислотам и белкам.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38740C" w:rsidRDefault="00915C26" w:rsidP="00915C26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 начале19 </w:t>
            </w:r>
            <w:proofErr w:type="spellStart"/>
            <w:r>
              <w:rPr>
                <w:rFonts w:ascii="Times New Roman" w:hAnsi="Times New Roman" w:cs="Times New Roman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течественная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война1812 г.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51 выполнить задания по этой теме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A1D87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15C26" w:rsidRDefault="00915C26" w:rsidP="0091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1D87" w:rsidRPr="009E64EB" w:rsidTr="00E377FF">
        <w:trPr>
          <w:trHeight w:val="237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915C26" w:rsidP="00E3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74" w:type="dxa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4A1D87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26 с.277-281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38740C" w:rsidP="00915C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,тангенс половинного аргумента п.30 с. 152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38740C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№514,518,519 (1,2)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4503F4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закон термодинамики.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4503F4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Пар.78 тесты с.259 (а1-а5)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F7750C" w:rsidRDefault="00CC6C9E" w:rsidP="00915C26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t>https://interneturok.ru/subject/biology/class/10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6A3A85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Наследственная изменчивость.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6A3A85" w:rsidRDefault="00CC6C9E" w:rsidP="006A3A85">
            <w:pPr>
              <w:jc w:val="both"/>
              <w:rPr>
                <w:rFonts w:ascii="Times New Roman" w:hAnsi="Times New Roman" w:cs="Times New Roman"/>
              </w:rPr>
            </w:pPr>
            <w:r w:rsidRPr="006A3A85">
              <w:rPr>
                <w:rFonts w:ascii="Times New Roman" w:hAnsi="Times New Roman" w:cs="Times New Roman"/>
                <w:lang w:val="en-US"/>
              </w:rPr>
              <w:t>https</w:t>
            </w:r>
            <w:r w:rsidRPr="006A3A85">
              <w:rPr>
                <w:rFonts w:ascii="Times New Roman" w:hAnsi="Times New Roman" w:cs="Times New Roman"/>
              </w:rPr>
              <w:t>://</w:t>
            </w:r>
            <w:r w:rsidRPr="006A3A85">
              <w:rPr>
                <w:rFonts w:ascii="Times New Roman" w:hAnsi="Times New Roman" w:cs="Times New Roman"/>
                <w:lang w:val="en-US"/>
              </w:rPr>
              <w:t>www</w:t>
            </w:r>
            <w:r w:rsidRPr="006A3A85">
              <w:rPr>
                <w:rFonts w:ascii="Times New Roman" w:hAnsi="Times New Roman" w:cs="Times New Roman"/>
              </w:rPr>
              <w:t>.</w:t>
            </w:r>
            <w:proofErr w:type="spellStart"/>
            <w:r w:rsidRPr="006A3A85"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6A3A85">
              <w:rPr>
                <w:rFonts w:ascii="Times New Roman" w:hAnsi="Times New Roman" w:cs="Times New Roman"/>
              </w:rPr>
              <w:t>.</w:t>
            </w:r>
            <w:r w:rsidRPr="006A3A85">
              <w:rPr>
                <w:rFonts w:ascii="Times New Roman" w:hAnsi="Times New Roman" w:cs="Times New Roman"/>
                <w:lang w:val="en-US"/>
              </w:rPr>
              <w:t>com</w:t>
            </w:r>
            <w:r w:rsidRPr="006A3A85">
              <w:rPr>
                <w:rFonts w:ascii="Times New Roman" w:hAnsi="Times New Roman" w:cs="Times New Roman"/>
              </w:rPr>
              <w:t>/</w:t>
            </w:r>
            <w:r w:rsidRPr="006A3A85">
              <w:rPr>
                <w:rFonts w:ascii="Times New Roman" w:hAnsi="Times New Roman" w:cs="Times New Roman"/>
                <w:lang w:val="en-US"/>
              </w:rPr>
              <w:t>search</w:t>
            </w:r>
            <w:r w:rsidRPr="006A3A85">
              <w:rPr>
                <w:rFonts w:ascii="Times New Roman" w:hAnsi="Times New Roman" w:cs="Times New Roman"/>
              </w:rPr>
              <w:t>?</w:t>
            </w:r>
            <w:r w:rsidRPr="006A3A85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6A3A85">
              <w:rPr>
                <w:rFonts w:ascii="Times New Roman" w:hAnsi="Times New Roman" w:cs="Times New Roman"/>
              </w:rPr>
              <w:t>=</w:t>
            </w:r>
            <w:r w:rsidRPr="00CC6C9E">
              <w:rPr>
                <w:rFonts w:ascii="Times New Roman" w:hAnsi="Times New Roman" w:cs="Times New Roman"/>
              </w:rPr>
              <w:t>артикли</w:t>
            </w:r>
            <w:r w:rsidRPr="006A3A85">
              <w:rPr>
                <w:rFonts w:ascii="Times New Roman" w:hAnsi="Times New Roman" w:cs="Times New Roman"/>
              </w:rPr>
              <w:t>+</w:t>
            </w:r>
            <w:r w:rsidRPr="00CC6C9E">
              <w:rPr>
                <w:rFonts w:ascii="Times New Roman" w:hAnsi="Times New Roman" w:cs="Times New Roman"/>
              </w:rPr>
              <w:t>в</w:t>
            </w:r>
            <w:r w:rsidRPr="006A3A85">
              <w:rPr>
                <w:rFonts w:ascii="Times New Roman" w:hAnsi="Times New Roman" w:cs="Times New Roman"/>
              </w:rPr>
              <w:t>+</w:t>
            </w:r>
            <w:r w:rsidRPr="00CC6C9E">
              <w:rPr>
                <w:rFonts w:ascii="Times New Roman" w:hAnsi="Times New Roman" w:cs="Times New Roman"/>
              </w:rPr>
              <w:t>английском</w:t>
            </w:r>
            <w:r w:rsidRPr="006A3A85">
              <w:rPr>
                <w:rFonts w:ascii="Times New Roman" w:hAnsi="Times New Roman" w:cs="Times New Roman"/>
              </w:rPr>
              <w:t>+</w:t>
            </w:r>
            <w:proofErr w:type="spellEnd"/>
            <w:r w:rsidR="006A3A85" w:rsidRPr="006A3A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6A3A85" w:rsidRDefault="006F673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С.293-395</w:t>
            </w:r>
          </w:p>
        </w:tc>
      </w:tr>
      <w:tr w:rsidR="0038740C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 и транспорт Дагестана 1946-1950 г.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15C26" w:rsidRPr="00CC6C9E" w:rsidRDefault="00CC6C9E" w:rsidP="00F56380">
            <w:pPr>
              <w:ind w:left="-1797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C6C9E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studexpo</w:t>
            </w:r>
            <w:proofErr w:type="spellEnd"/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C6C9E">
              <w:rPr>
                <w:rFonts w:ascii="Times New Roman" w:hAnsi="Times New Roman" w:cs="Times New Roman"/>
              </w:rPr>
              <w:t>/186507/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istoriya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vosstanovlenie</w:t>
            </w:r>
            <w:proofErr w:type="spellEnd"/>
            <w:r w:rsidRPr="00CC6C9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ekonomiki</w:t>
            </w:r>
            <w:proofErr w:type="spellEnd"/>
            <w:r w:rsidRPr="00CC6C9E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dagestana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2A2A00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</w:p>
        </w:tc>
      </w:tr>
      <w:tr w:rsidR="00915C26" w:rsidRPr="009E64EB" w:rsidTr="00E377FF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915C26" w:rsidP="00E3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4A1D87" w:rsidRPr="009E64EB" w:rsidTr="00E377FF">
        <w:trPr>
          <w:gridAfter w:val="1"/>
          <w:wAfter w:w="974" w:type="dxa"/>
          <w:trHeight w:val="361"/>
        </w:trPr>
        <w:tc>
          <w:tcPr>
            <w:tcW w:w="426" w:type="dxa"/>
            <w:shd w:val="clear" w:color="auto" w:fill="auto"/>
          </w:tcPr>
          <w:p w:rsidR="00915C26" w:rsidRPr="00BD345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95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классами органических соединений.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генетический ряд органических соединений.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Учебника нет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CC6C9E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CC6C9E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yaklass</w:t>
            </w:r>
            <w:proofErr w:type="spellEnd"/>
            <w:r w:rsidRPr="00CC6C9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ts</w:t>
            </w:r>
            <w:proofErr w:type="spellEnd"/>
            <w:r w:rsidRPr="00CC6C9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subj</w:t>
            </w:r>
            <w:proofErr w:type="spellEnd"/>
            <w:r w:rsidRPr="00CC6C9E">
              <w:rPr>
                <w:rFonts w:ascii="Times New Roman" w:hAnsi="Times New Roman" w:cs="Times New Roman"/>
              </w:rPr>
              <w:t>-88268/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edup</w:t>
            </w:r>
            <w:proofErr w:type="spellEnd"/>
            <w:r w:rsidRPr="00CC6C9E">
              <w:rPr>
                <w:rFonts w:ascii="Times New Roman" w:hAnsi="Times New Roman" w:cs="Times New Roman"/>
              </w:rPr>
              <w:t>-102508/</w:t>
            </w:r>
            <w:r>
              <w:rPr>
                <w:rFonts w:ascii="Times New Roman" w:hAnsi="Times New Roman" w:cs="Times New Roman"/>
                <w:lang w:val="en-US"/>
              </w:rPr>
              <w:t>topic</w:t>
            </w:r>
            <w:r w:rsidRPr="00CC6C9E">
              <w:rPr>
                <w:rFonts w:ascii="Times New Roman" w:hAnsi="Times New Roman" w:cs="Times New Roman"/>
              </w:rPr>
              <w:t>-3314967/</w:t>
            </w:r>
            <w:r w:rsidR="002A2A00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2A2A00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2A2A00">
              <w:rPr>
                <w:rFonts w:ascii="Times New Roman" w:hAnsi="Times New Roman" w:cs="Times New Roman"/>
              </w:rPr>
              <w:t xml:space="preserve"> «Одномерные массивы целых чисел</w:t>
            </w:r>
            <w:proofErr w:type="gramStart"/>
            <w:r w:rsidR="002A2A0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1.Просмотреть теорию по вопросам «Одномерные </w:t>
            </w:r>
            <w:proofErr w:type="spellStart"/>
            <w:r>
              <w:rPr>
                <w:rFonts w:ascii="Times New Roman" w:hAnsi="Times New Roman" w:cs="Times New Roman"/>
              </w:rPr>
              <w:t>массивы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вывод массива.»2.Выполнить задания на сайте 1-4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4A1D87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4A1D87"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infourok</w:t>
            </w:r>
            <w:proofErr w:type="spellEnd"/>
            <w:r w:rsidRPr="004A1D8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4A1D87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urok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teme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chastica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kak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chast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rechi</w:t>
            </w:r>
            <w:proofErr w:type="spellEnd"/>
            <w:r w:rsidRPr="004A1D8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klass</w:t>
            </w:r>
            <w:proofErr w:type="spellEnd"/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 60 №307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–«!Противное человеческому разуму и сей человеческой природе событие».Отечественная война 1812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илософия войны в романе.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том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4503F4" w:rsidRDefault="004503F4" w:rsidP="004503F4">
            <w:pPr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«Образ </w:t>
            </w:r>
            <w:proofErr w:type="spellStart"/>
            <w:r>
              <w:rPr>
                <w:rFonts w:ascii="Times New Roman" w:hAnsi="Times New Roman" w:cs="Times New Roman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подбирать материал.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4503F4" w:rsidP="00E3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95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Пар.25</w:t>
            </w:r>
          </w:p>
        </w:tc>
      </w:tr>
      <w:tr w:rsidR="004503F4" w:rsidRPr="006F6736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Артикли в английском языке для 10 класса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6F6736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6F6736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в </w:t>
            </w:r>
            <w:proofErr w:type="spellStart"/>
            <w:r>
              <w:rPr>
                <w:rFonts w:ascii="Times New Roman" w:hAnsi="Times New Roman" w:cs="Times New Roman"/>
              </w:rPr>
              <w:t>гугле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Часовой и его неприкосновенность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D107CF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Пар.56 составить конспект.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право.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6F673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Пар.26 с.281-285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</w:rPr>
              <w:t>Абуталиба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Гафурова.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2A2A00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жизненный путь поэта.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4503F4" w:rsidP="00E3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503F4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95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0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Мутационная изменчивость.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t>https://interneturok.ru/subject/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С.295-299</w:t>
            </w: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Прошедшие времена в </w:t>
            </w:r>
            <w:proofErr w:type="spellStart"/>
            <w:r>
              <w:rPr>
                <w:rFonts w:ascii="Times New Roman" w:hAnsi="Times New Roman" w:cs="Times New Roman"/>
              </w:rPr>
              <w:t>английскомязыке</w:t>
            </w:r>
            <w:proofErr w:type="spellEnd"/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в </w:t>
            </w:r>
            <w:proofErr w:type="spellStart"/>
            <w:r>
              <w:rPr>
                <w:rFonts w:ascii="Times New Roman" w:hAnsi="Times New Roman" w:cs="Times New Roman"/>
              </w:rPr>
              <w:t>гугле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Золотой век </w:t>
            </w:r>
            <w:proofErr w:type="spellStart"/>
            <w:r>
              <w:rPr>
                <w:rFonts w:ascii="Times New Roman" w:hAnsi="Times New Roman" w:cs="Times New Roman"/>
              </w:rPr>
              <w:t>Возрождения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удожественный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Леонардо Да Винчи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 w:rsidRPr="00CC6C9E">
              <w:rPr>
                <w:rFonts w:ascii="Times New Roman" w:hAnsi="Times New Roman" w:cs="Times New Roman"/>
              </w:rPr>
              <w:t>https://presentation-creation.ru/powerpoint-presentation/mkhk/617-zolotoj-vek-vozrozhdeniya-khudozhestvennyj-mir-leonardo-da-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по этой теме.</w:t>
            </w: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и священный </w:t>
            </w:r>
            <w:proofErr w:type="spellStart"/>
            <w:r>
              <w:rPr>
                <w:rFonts w:ascii="Times New Roman" w:hAnsi="Times New Roman" w:cs="Times New Roman"/>
              </w:rPr>
              <w:t>союз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общества.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Пар.52 ответить на вопросы в конце параграфа.</w:t>
            </w:r>
          </w:p>
        </w:tc>
      </w:tr>
      <w:tr w:rsidR="00E377FF" w:rsidRPr="009E64EB" w:rsidTr="00E377FF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E377FF" w:rsidRPr="009E64EB" w:rsidRDefault="00E377FF" w:rsidP="00E377F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E377FF" w:rsidRPr="00F7750C" w:rsidRDefault="00E377FF" w:rsidP="00E377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10E7" w:rsidRPr="00D1734B" w:rsidRDefault="007C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10E7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A2A00"/>
    <w:rsid w:val="00353601"/>
    <w:rsid w:val="0038740C"/>
    <w:rsid w:val="004503F4"/>
    <w:rsid w:val="004A1D87"/>
    <w:rsid w:val="004B6818"/>
    <w:rsid w:val="00596C5B"/>
    <w:rsid w:val="005D2073"/>
    <w:rsid w:val="005E268E"/>
    <w:rsid w:val="006A3A85"/>
    <w:rsid w:val="006F6736"/>
    <w:rsid w:val="007C10E7"/>
    <w:rsid w:val="00915C26"/>
    <w:rsid w:val="009D6972"/>
    <w:rsid w:val="009E2924"/>
    <w:rsid w:val="009E64EB"/>
    <w:rsid w:val="00B25FB9"/>
    <w:rsid w:val="00B5417B"/>
    <w:rsid w:val="00BD345B"/>
    <w:rsid w:val="00CB346B"/>
    <w:rsid w:val="00CC6C9E"/>
    <w:rsid w:val="00D107CF"/>
    <w:rsid w:val="00D1734B"/>
    <w:rsid w:val="00E377FF"/>
    <w:rsid w:val="00E62EA4"/>
    <w:rsid w:val="00F16480"/>
    <w:rsid w:val="00F563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63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2020-05-18T12:18:00Z</cp:lastPrinted>
  <dcterms:created xsi:type="dcterms:W3CDTF">2020-04-13T09:17:00Z</dcterms:created>
  <dcterms:modified xsi:type="dcterms:W3CDTF">2020-05-18T12:18:00Z</dcterms:modified>
</cp:coreProperties>
</file>